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FEA" w:rsidRPr="00325FEA" w:rsidRDefault="00325FEA" w:rsidP="00325FEA">
      <w:pPr>
        <w:spacing w:after="0" w:line="240" w:lineRule="auto"/>
        <w:rPr>
          <w:rFonts w:ascii="Times New Roman" w:eastAsia="Times New Roman" w:hAnsi="Times New Roman" w:cs="Times New Roman"/>
          <w:sz w:val="24"/>
          <w:szCs w:val="24"/>
        </w:rPr>
      </w:pPr>
    </w:p>
    <w:tbl>
      <w:tblPr>
        <w:tblW w:w="7395" w:type="dxa"/>
        <w:tblCellSpacing w:w="0" w:type="dxa"/>
        <w:tblCellMar>
          <w:left w:w="0" w:type="dxa"/>
          <w:right w:w="0" w:type="dxa"/>
        </w:tblCellMar>
        <w:tblLook w:val="04A0" w:firstRow="1" w:lastRow="0" w:firstColumn="1" w:lastColumn="0" w:noHBand="0" w:noVBand="1"/>
      </w:tblPr>
      <w:tblGrid>
        <w:gridCol w:w="7395"/>
      </w:tblGrid>
      <w:tr w:rsidR="00325FEA" w:rsidRPr="00325FEA" w:rsidTr="00325FEA">
        <w:trPr>
          <w:tblCellSpacing w:w="0" w:type="dxa"/>
        </w:trPr>
        <w:tc>
          <w:tcPr>
            <w:tcW w:w="7395" w:type="dxa"/>
            <w:vAlign w:val="center"/>
            <w:hideMark/>
          </w:tcPr>
          <w:p w:rsidR="00325FEA" w:rsidRPr="00325FEA" w:rsidRDefault="00325FEA" w:rsidP="00325FEA">
            <w:pPr>
              <w:spacing w:before="100" w:beforeAutospacing="1" w:after="100" w:afterAutospacing="1" w:line="240" w:lineRule="auto"/>
              <w:rPr>
                <w:rFonts w:ascii="Arial" w:eastAsia="Times New Roman" w:hAnsi="Arial" w:cs="Arial"/>
                <w:b/>
                <w:bCs/>
                <w:color w:val="374EA2"/>
                <w:sz w:val="28"/>
                <w:szCs w:val="28"/>
              </w:rPr>
            </w:pPr>
            <w:bookmarkStart w:id="0" w:name="top"/>
            <w:bookmarkEnd w:id="0"/>
            <w:r w:rsidRPr="00325FEA">
              <w:rPr>
                <w:rFonts w:ascii="Arial" w:eastAsia="Times New Roman" w:hAnsi="Arial" w:cs="Arial"/>
                <w:b/>
                <w:bCs/>
                <w:color w:val="374EA2"/>
                <w:sz w:val="28"/>
                <w:szCs w:val="28"/>
              </w:rPr>
              <w:t>The lost colony of Roanoke Island</w:t>
            </w:r>
          </w:p>
          <w:p w:rsidR="00325FEA" w:rsidRPr="00325FEA" w:rsidRDefault="00325FEA" w:rsidP="00325FEA">
            <w:pPr>
              <w:spacing w:before="100" w:beforeAutospacing="1" w:after="100" w:afterAutospacing="1" w:line="240" w:lineRule="auto"/>
              <w:rPr>
                <w:rFonts w:ascii="Arial" w:eastAsia="Times New Roman" w:hAnsi="Arial" w:cs="Arial"/>
                <w:color w:val="000000"/>
                <w:sz w:val="20"/>
                <w:szCs w:val="20"/>
              </w:rPr>
            </w:pPr>
            <w:r w:rsidRPr="00325FEA">
              <w:rPr>
                <w:rFonts w:ascii="Arial" w:eastAsia="Times New Roman" w:hAnsi="Arial" w:cs="Arial"/>
                <w:color w:val="000000"/>
                <w:sz w:val="20"/>
                <w:szCs w:val="20"/>
              </w:rPr>
              <w:t>On May 8, 1587, a group of 117 men, women and children left England to sail across the Atlantic Ocean. Excited by stories from other travelers to the New World, the colonists under the command of John White headed for a destination on the Chesapeake Bay.</w:t>
            </w:r>
          </w:p>
          <w:p w:rsidR="00325FEA" w:rsidRPr="00325FEA" w:rsidRDefault="00325FEA" w:rsidP="00325FEA">
            <w:pPr>
              <w:spacing w:before="100" w:beforeAutospacing="1" w:after="100" w:afterAutospacing="1" w:line="240" w:lineRule="auto"/>
              <w:rPr>
                <w:rFonts w:ascii="Arial" w:eastAsia="Times New Roman" w:hAnsi="Arial" w:cs="Arial"/>
                <w:color w:val="000000"/>
                <w:sz w:val="20"/>
                <w:szCs w:val="20"/>
              </w:rPr>
            </w:pPr>
            <w:r w:rsidRPr="00325FEA">
              <w:rPr>
                <w:rFonts w:ascii="Arial" w:eastAsia="Times New Roman" w:hAnsi="Arial" w:cs="Arial"/>
                <w:color w:val="000000"/>
                <w:sz w:val="20"/>
                <w:szCs w:val="20"/>
              </w:rPr>
              <w:t>Due to concerns for the upcoming summer hurricane season, the colonists were forced to stop their journey earlier than planned, and they settled on an island off the northeast coast of what is now North Carolina, at the southern edge of the Chesapeake Bay watershed.</w:t>
            </w:r>
          </w:p>
          <w:p w:rsidR="00325FEA" w:rsidRPr="00325FEA" w:rsidRDefault="00325FEA" w:rsidP="00325FEA">
            <w:pPr>
              <w:spacing w:before="100" w:beforeAutospacing="1" w:after="100" w:afterAutospacing="1" w:line="240" w:lineRule="auto"/>
              <w:rPr>
                <w:rFonts w:ascii="Arial" w:eastAsia="Times New Roman" w:hAnsi="Arial" w:cs="Arial"/>
                <w:color w:val="000000"/>
                <w:sz w:val="20"/>
                <w:szCs w:val="20"/>
              </w:rPr>
            </w:pPr>
            <w:r w:rsidRPr="00325FEA">
              <w:rPr>
                <w:rFonts w:ascii="Arial" w:eastAsia="Times New Roman" w:hAnsi="Arial" w:cs="Arial"/>
                <w:noProof/>
                <w:color w:val="000000"/>
                <w:sz w:val="20"/>
                <w:szCs w:val="20"/>
              </w:rPr>
              <w:drawing>
                <wp:anchor distT="95250" distB="95250" distL="95250" distR="95250" simplePos="0" relativeHeight="251659264" behindDoc="0" locked="0" layoutInCell="1" allowOverlap="0" wp14:anchorId="7FA2AEA0" wp14:editId="1F1226AA">
                  <wp:simplePos x="0" y="0"/>
                  <wp:positionH relativeFrom="column">
                    <wp:align>left</wp:align>
                  </wp:positionH>
                  <wp:positionV relativeFrom="line">
                    <wp:posOffset>0</wp:posOffset>
                  </wp:positionV>
                  <wp:extent cx="1571625" cy="2143125"/>
                  <wp:effectExtent l="0" t="0" r="9525" b="9525"/>
                  <wp:wrapSquare wrapText="bothSides"/>
                  <wp:docPr id="1" name="Picture 1" descr="Map indicating the location of Roanoke Island and Jamest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p indicating the location of Roanoke Island and Jamestow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1625" cy="2143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25FEA">
              <w:rPr>
                <w:rFonts w:ascii="Arial" w:eastAsia="Times New Roman" w:hAnsi="Arial" w:cs="Arial"/>
                <w:b/>
                <w:bCs/>
                <w:i/>
                <w:iCs/>
                <w:color w:val="000000"/>
                <w:sz w:val="20"/>
                <w:szCs w:val="20"/>
              </w:rPr>
              <w:t>Picture: Map of Roanoke Island and Jamestown.</w:t>
            </w:r>
            <w:r>
              <w:rPr>
                <w:rFonts w:ascii="Arial" w:eastAsia="Times New Roman" w:hAnsi="Arial" w:cs="Arial"/>
                <w:b/>
                <w:bCs/>
                <w:i/>
                <w:iCs/>
                <w:color w:val="000000"/>
                <w:sz w:val="20"/>
                <w:szCs w:val="20"/>
              </w:rPr>
              <w:t xml:space="preserve"> </w:t>
            </w:r>
            <w:r w:rsidRPr="00325FEA">
              <w:rPr>
                <w:rFonts w:ascii="Arial" w:eastAsia="Times New Roman" w:hAnsi="Arial" w:cs="Arial"/>
                <w:i/>
                <w:iCs/>
                <w:color w:val="000000"/>
                <w:sz w:val="20"/>
                <w:szCs w:val="20"/>
              </w:rPr>
              <w:t>Roanoke Island is situated off the coast of North Carolina. Jamestown, Va., is located at the James River, a Chesapeake Bay tributary.</w:t>
            </w:r>
          </w:p>
          <w:p w:rsidR="00325FEA" w:rsidRPr="00325FEA" w:rsidRDefault="00325FEA" w:rsidP="00325FEA">
            <w:pPr>
              <w:spacing w:before="100" w:beforeAutospacing="1" w:after="100" w:afterAutospacing="1" w:line="240" w:lineRule="auto"/>
              <w:rPr>
                <w:rFonts w:ascii="Arial" w:eastAsia="Times New Roman" w:hAnsi="Arial" w:cs="Arial"/>
                <w:color w:val="000000"/>
                <w:sz w:val="20"/>
                <w:szCs w:val="20"/>
              </w:rPr>
            </w:pPr>
            <w:r w:rsidRPr="00325FEA">
              <w:rPr>
                <w:rFonts w:ascii="Arial" w:eastAsia="Times New Roman" w:hAnsi="Arial" w:cs="Arial"/>
                <w:color w:val="000000"/>
                <w:sz w:val="20"/>
                <w:szCs w:val="20"/>
              </w:rPr>
              <w:t>This colony on Roanoke Island was the first English settlement in the New World. In 1587, shortly after the arrival of the colonists, John White's daughter gave birth to the first child of European parents to be born on American soil. Her name was Virginia Dare.</w:t>
            </w:r>
          </w:p>
          <w:p w:rsidR="00325FEA" w:rsidRPr="00325FEA" w:rsidRDefault="00325FEA" w:rsidP="00325FEA">
            <w:pPr>
              <w:spacing w:before="100" w:beforeAutospacing="1" w:after="100" w:afterAutospacing="1" w:line="240" w:lineRule="auto"/>
              <w:rPr>
                <w:rFonts w:ascii="Arial" w:eastAsia="Times New Roman" w:hAnsi="Arial" w:cs="Arial"/>
                <w:color w:val="000000"/>
                <w:sz w:val="20"/>
                <w:szCs w:val="20"/>
              </w:rPr>
            </w:pPr>
            <w:r w:rsidRPr="00325FEA">
              <w:rPr>
                <w:rFonts w:ascii="Arial" w:eastAsia="Times New Roman" w:hAnsi="Arial" w:cs="Arial"/>
                <w:color w:val="000000"/>
                <w:sz w:val="20"/>
                <w:szCs w:val="20"/>
              </w:rPr>
              <w:t>However, life wasn't easy for the early colonists, and on August 27, 1587, John White--now the new governor of the colony--left the settlement and returned to England to get more supplies.</w:t>
            </w:r>
          </w:p>
          <w:p w:rsidR="00325FEA" w:rsidRPr="00325FEA" w:rsidRDefault="00325FEA" w:rsidP="00325FEA">
            <w:pPr>
              <w:spacing w:before="100" w:beforeAutospacing="1" w:after="100" w:afterAutospacing="1" w:line="240" w:lineRule="auto"/>
              <w:rPr>
                <w:rFonts w:ascii="Arial" w:eastAsia="Times New Roman" w:hAnsi="Arial" w:cs="Arial"/>
                <w:color w:val="000000"/>
                <w:sz w:val="20"/>
                <w:szCs w:val="20"/>
              </w:rPr>
            </w:pPr>
            <w:r w:rsidRPr="00325FEA">
              <w:rPr>
                <w:rFonts w:ascii="Arial" w:eastAsia="Times New Roman" w:hAnsi="Arial" w:cs="Arial"/>
                <w:color w:val="000000"/>
                <w:sz w:val="20"/>
                <w:szCs w:val="20"/>
              </w:rPr>
              <w:t>Because of England's war with Spain, there were no ships to spare. Three years passed before John White could return to Roanoke Island with the supplies. When he finally returned to the colony in 1590, he found the island deserted. The only trace left by the colonists was a mysterious '</w:t>
            </w:r>
            <w:proofErr w:type="spellStart"/>
            <w:r w:rsidRPr="00325FEA">
              <w:rPr>
                <w:rFonts w:ascii="Arial" w:eastAsia="Times New Roman" w:hAnsi="Arial" w:cs="Arial"/>
                <w:color w:val="000000"/>
                <w:sz w:val="20"/>
                <w:szCs w:val="20"/>
              </w:rPr>
              <w:t>cro</w:t>
            </w:r>
            <w:proofErr w:type="spellEnd"/>
            <w:r w:rsidRPr="00325FEA">
              <w:rPr>
                <w:rFonts w:ascii="Arial" w:eastAsia="Times New Roman" w:hAnsi="Arial" w:cs="Arial"/>
                <w:color w:val="000000"/>
                <w:sz w:val="20"/>
                <w:szCs w:val="20"/>
              </w:rPr>
              <w:t>' carved in a tree, and '</w:t>
            </w:r>
            <w:proofErr w:type="spellStart"/>
            <w:r w:rsidRPr="00325FEA">
              <w:rPr>
                <w:rFonts w:ascii="Arial" w:eastAsia="Times New Roman" w:hAnsi="Arial" w:cs="Arial"/>
                <w:color w:val="000000"/>
                <w:sz w:val="20"/>
                <w:szCs w:val="20"/>
              </w:rPr>
              <w:t>croatan</w:t>
            </w:r>
            <w:proofErr w:type="spellEnd"/>
            <w:r w:rsidRPr="00325FEA">
              <w:rPr>
                <w:rFonts w:ascii="Arial" w:eastAsia="Times New Roman" w:hAnsi="Arial" w:cs="Arial"/>
                <w:color w:val="000000"/>
                <w:sz w:val="20"/>
                <w:szCs w:val="20"/>
              </w:rPr>
              <w:t>' carved in a fence post.</w:t>
            </w:r>
          </w:p>
          <w:p w:rsidR="00325FEA" w:rsidRPr="00325FEA" w:rsidRDefault="00325FEA" w:rsidP="00325FEA">
            <w:pPr>
              <w:spacing w:before="100" w:beforeAutospacing="1" w:after="100" w:afterAutospacing="1" w:line="240" w:lineRule="auto"/>
              <w:rPr>
                <w:rFonts w:ascii="Arial" w:eastAsia="Times New Roman" w:hAnsi="Arial" w:cs="Arial"/>
                <w:b/>
                <w:bCs/>
                <w:color w:val="663399"/>
                <w:sz w:val="18"/>
                <w:szCs w:val="18"/>
              </w:rPr>
            </w:pPr>
            <w:r w:rsidRPr="00325FEA">
              <w:rPr>
                <w:rFonts w:ascii="Arial" w:eastAsia="Times New Roman" w:hAnsi="Arial" w:cs="Arial"/>
                <w:b/>
                <w:bCs/>
                <w:color w:val="663399"/>
                <w:sz w:val="18"/>
                <w:szCs w:val="18"/>
              </w:rPr>
              <w:t>Trees provide an explanation</w:t>
            </w:r>
          </w:p>
          <w:p w:rsidR="00325FEA" w:rsidRPr="00325FEA" w:rsidRDefault="00325FEA" w:rsidP="00325FEA">
            <w:pPr>
              <w:spacing w:before="100" w:beforeAutospacing="1" w:after="100" w:afterAutospacing="1" w:line="240" w:lineRule="auto"/>
              <w:rPr>
                <w:rFonts w:ascii="Arial" w:eastAsia="Times New Roman" w:hAnsi="Arial" w:cs="Arial"/>
                <w:color w:val="000000"/>
                <w:sz w:val="20"/>
                <w:szCs w:val="20"/>
              </w:rPr>
            </w:pPr>
            <w:r w:rsidRPr="00325FEA">
              <w:rPr>
                <w:rFonts w:ascii="Arial" w:eastAsia="Times New Roman" w:hAnsi="Arial" w:cs="Arial"/>
                <w:color w:val="000000"/>
                <w:sz w:val="20"/>
                <w:szCs w:val="20"/>
              </w:rPr>
              <w:t xml:space="preserve">Where did the colony go, and why did they leave the island? Where they went or what happened to them is still a mystery (see the 'further reading' section for more information), but a study by researchers Dennis Blanton from the College of William and Mary and climatologist David </w:t>
            </w:r>
            <w:proofErr w:type="spellStart"/>
            <w:r w:rsidRPr="00325FEA">
              <w:rPr>
                <w:rFonts w:ascii="Arial" w:eastAsia="Times New Roman" w:hAnsi="Arial" w:cs="Arial"/>
                <w:color w:val="000000"/>
                <w:sz w:val="20"/>
                <w:szCs w:val="20"/>
              </w:rPr>
              <w:t>Stahle</w:t>
            </w:r>
            <w:proofErr w:type="spellEnd"/>
            <w:r w:rsidRPr="00325FEA">
              <w:rPr>
                <w:rFonts w:ascii="Arial" w:eastAsia="Times New Roman" w:hAnsi="Arial" w:cs="Arial"/>
                <w:color w:val="000000"/>
                <w:sz w:val="20"/>
                <w:szCs w:val="20"/>
              </w:rPr>
              <w:t xml:space="preserve"> of the tree ring laboratory of the University of Arkansas sheds some light on the mysterious circumstances under which the colonists disappeared.</w:t>
            </w:r>
          </w:p>
          <w:p w:rsidR="00325FEA" w:rsidRPr="00325FEA" w:rsidRDefault="00325FEA" w:rsidP="00325FEA">
            <w:pPr>
              <w:spacing w:before="100" w:beforeAutospacing="1" w:after="100" w:afterAutospacing="1" w:line="240" w:lineRule="auto"/>
              <w:rPr>
                <w:rFonts w:ascii="Arial" w:eastAsia="Times New Roman" w:hAnsi="Arial" w:cs="Arial"/>
                <w:color w:val="000000"/>
                <w:sz w:val="20"/>
                <w:szCs w:val="20"/>
              </w:rPr>
            </w:pPr>
            <w:r w:rsidRPr="00325FEA">
              <w:rPr>
                <w:rFonts w:ascii="Arial" w:eastAsia="Times New Roman" w:hAnsi="Arial" w:cs="Arial"/>
                <w:color w:val="000000"/>
                <w:sz w:val="20"/>
                <w:szCs w:val="20"/>
              </w:rPr>
              <w:t xml:space="preserve">The researchers looked at the tree rings of centuries-old bald cypress trees in swamps along the Blackwater and Nottoway rivers on the Virginia-North Carolina border. Every year in the growth season, trees grow by adding a layer of wood cells, usually consisting of thin-walled cells formed early in the growing season (called </w:t>
            </w:r>
            <w:proofErr w:type="spellStart"/>
            <w:r w:rsidRPr="00325FEA">
              <w:rPr>
                <w:rFonts w:ascii="Arial" w:eastAsia="Times New Roman" w:hAnsi="Arial" w:cs="Arial"/>
                <w:color w:val="000000"/>
                <w:sz w:val="20"/>
                <w:szCs w:val="20"/>
              </w:rPr>
              <w:t>earlywood</w:t>
            </w:r>
            <w:proofErr w:type="spellEnd"/>
            <w:r w:rsidRPr="00325FEA">
              <w:rPr>
                <w:rFonts w:ascii="Arial" w:eastAsia="Times New Roman" w:hAnsi="Arial" w:cs="Arial"/>
                <w:color w:val="000000"/>
                <w:sz w:val="20"/>
                <w:szCs w:val="20"/>
              </w:rPr>
              <w:t xml:space="preserve">) and thicker-walled cells produced later in the growing season (called latewood). Trees usually stop growing at the end of fall and the difference between the </w:t>
            </w:r>
            <w:proofErr w:type="spellStart"/>
            <w:r w:rsidRPr="00325FEA">
              <w:rPr>
                <w:rFonts w:ascii="Arial" w:eastAsia="Times New Roman" w:hAnsi="Arial" w:cs="Arial"/>
                <w:color w:val="000000"/>
                <w:sz w:val="20"/>
                <w:szCs w:val="20"/>
              </w:rPr>
              <w:t>earlywood</w:t>
            </w:r>
            <w:proofErr w:type="spellEnd"/>
            <w:r w:rsidRPr="00325FEA">
              <w:rPr>
                <w:rFonts w:ascii="Arial" w:eastAsia="Times New Roman" w:hAnsi="Arial" w:cs="Arial"/>
                <w:color w:val="000000"/>
                <w:sz w:val="20"/>
                <w:szCs w:val="20"/>
              </w:rPr>
              <w:t xml:space="preserve"> and latewood is visible as the tree ring, usually extending around the entire circumference of the tree.</w:t>
            </w:r>
          </w:p>
          <w:p w:rsidR="00325FEA" w:rsidRPr="00325FEA" w:rsidRDefault="00325FEA" w:rsidP="00723907">
            <w:pPr>
              <w:spacing w:before="100" w:beforeAutospacing="1" w:after="100" w:afterAutospacing="1" w:line="240" w:lineRule="auto"/>
              <w:rPr>
                <w:rFonts w:ascii="Arial" w:eastAsia="Times New Roman" w:hAnsi="Arial" w:cs="Arial"/>
                <w:color w:val="000000"/>
                <w:sz w:val="20"/>
                <w:szCs w:val="20"/>
              </w:rPr>
            </w:pPr>
            <w:r w:rsidRPr="00325FEA">
              <w:rPr>
                <w:rFonts w:ascii="Arial" w:eastAsia="Times New Roman" w:hAnsi="Arial" w:cs="Arial"/>
                <w:color w:val="000000"/>
                <w:sz w:val="20"/>
                <w:szCs w:val="20"/>
              </w:rPr>
              <w:lastRenderedPageBreak/>
              <w:t>The width of the tree ring indicates how much the tree has grown in a particular growth season. The wider the ring, the better the conditions for growth. By measuring the width of the rings from the trunks of the trees, the research team learned that the rings were smaller than average during the years 1587-1589 and during the years 1606-1612.</w:t>
            </w:r>
            <w:bookmarkStart w:id="1" w:name="_GoBack"/>
            <w:bookmarkEnd w:id="1"/>
          </w:p>
          <w:p w:rsidR="00325FEA" w:rsidRPr="00325FEA" w:rsidRDefault="00325FEA" w:rsidP="00325FEA">
            <w:pPr>
              <w:spacing w:before="100" w:beforeAutospacing="1" w:after="100" w:afterAutospacing="1" w:line="240" w:lineRule="auto"/>
              <w:rPr>
                <w:rFonts w:ascii="Arial" w:eastAsia="Times New Roman" w:hAnsi="Arial" w:cs="Arial"/>
                <w:color w:val="000000"/>
                <w:sz w:val="20"/>
                <w:szCs w:val="20"/>
              </w:rPr>
            </w:pPr>
            <w:r w:rsidRPr="00325FEA">
              <w:rPr>
                <w:rFonts w:ascii="Arial" w:eastAsia="Times New Roman" w:hAnsi="Arial" w:cs="Arial"/>
                <w:b/>
                <w:bCs/>
                <w:color w:val="663399"/>
                <w:sz w:val="18"/>
                <w:szCs w:val="18"/>
              </w:rPr>
              <w:t>What a time to create a settlement!</w:t>
            </w:r>
          </w:p>
          <w:p w:rsidR="00325FEA" w:rsidRPr="00325FEA" w:rsidRDefault="00325FEA" w:rsidP="00325FEA">
            <w:pPr>
              <w:spacing w:before="100" w:beforeAutospacing="1" w:after="100" w:afterAutospacing="1" w:line="240" w:lineRule="auto"/>
              <w:rPr>
                <w:rFonts w:ascii="Arial" w:eastAsia="Times New Roman" w:hAnsi="Arial" w:cs="Arial"/>
                <w:color w:val="000000"/>
                <w:sz w:val="20"/>
                <w:szCs w:val="20"/>
              </w:rPr>
            </w:pPr>
            <w:r w:rsidRPr="00325FEA">
              <w:rPr>
                <w:rFonts w:ascii="Arial" w:eastAsia="Times New Roman" w:hAnsi="Arial" w:cs="Arial"/>
                <w:color w:val="000000"/>
                <w:sz w:val="20"/>
                <w:szCs w:val="20"/>
              </w:rPr>
              <w:t>As it turns out, the tree rings indicate that the settlement of Roanoke Island coincided with the worst three-year drought of the past 800 years. What a time to create a settlement! And even worse, when the Jamestown colonists arrived years later to set up their colony in Virginia, another major drought occurred, this time the driest seven-year episode in the entire period between 1215 and 1984.</w:t>
            </w:r>
          </w:p>
          <w:p w:rsidR="00325FEA" w:rsidRPr="00325FEA" w:rsidRDefault="00325FEA" w:rsidP="00325FEA">
            <w:pPr>
              <w:spacing w:before="100" w:beforeAutospacing="1" w:after="100" w:afterAutospacing="1" w:line="240" w:lineRule="auto"/>
              <w:rPr>
                <w:rFonts w:ascii="Arial" w:eastAsia="Times New Roman" w:hAnsi="Arial" w:cs="Arial"/>
                <w:color w:val="000000"/>
                <w:sz w:val="20"/>
                <w:szCs w:val="20"/>
              </w:rPr>
            </w:pPr>
            <w:r w:rsidRPr="00325FEA">
              <w:rPr>
                <w:rFonts w:ascii="Arial" w:eastAsia="Times New Roman" w:hAnsi="Arial" w:cs="Arial"/>
                <w:noProof/>
                <w:color w:val="000000"/>
                <w:sz w:val="20"/>
                <w:szCs w:val="20"/>
              </w:rPr>
              <w:drawing>
                <wp:anchor distT="95250" distB="95250" distL="95250" distR="95250" simplePos="0" relativeHeight="251660288" behindDoc="0" locked="0" layoutInCell="1" allowOverlap="0" wp14:anchorId="45A2B694" wp14:editId="0E433485">
                  <wp:simplePos x="0" y="0"/>
                  <wp:positionH relativeFrom="column">
                    <wp:align>left</wp:align>
                  </wp:positionH>
                  <wp:positionV relativeFrom="line">
                    <wp:posOffset>0</wp:posOffset>
                  </wp:positionV>
                  <wp:extent cx="2228850" cy="1876425"/>
                  <wp:effectExtent l="0" t="0" r="0" b="9525"/>
                  <wp:wrapSquare wrapText="bothSides"/>
                  <wp:docPr id="2" name="Picture 2" descr="The tree rings indicate that the settlements of Roanoke Island and Jamestown coincided with respectively the worst three-year and seven-year period of the past 800 year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he tree rings indicate that the settlements of Roanoke Island and Jamestown coincided with respectively the worst three-year and seven-year period of the past 800 years. "/>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28850" cy="1876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25FEA">
              <w:rPr>
                <w:rFonts w:ascii="Arial" w:eastAsia="Times New Roman" w:hAnsi="Arial" w:cs="Arial"/>
                <w:b/>
                <w:bCs/>
                <w:i/>
                <w:iCs/>
                <w:color w:val="000000"/>
                <w:sz w:val="20"/>
                <w:szCs w:val="20"/>
              </w:rPr>
              <w:t xml:space="preserve">Picture: Tree rings indicating </w:t>
            </w:r>
            <w:proofErr w:type="spellStart"/>
            <w:r w:rsidRPr="00325FEA">
              <w:rPr>
                <w:rFonts w:ascii="Arial" w:eastAsia="Times New Roman" w:hAnsi="Arial" w:cs="Arial"/>
                <w:b/>
                <w:bCs/>
                <w:i/>
                <w:iCs/>
                <w:color w:val="000000"/>
                <w:sz w:val="20"/>
                <w:szCs w:val="20"/>
              </w:rPr>
              <w:t>drought.</w:t>
            </w:r>
            <w:r w:rsidRPr="00325FEA">
              <w:rPr>
                <w:rFonts w:ascii="Arial" w:eastAsia="Times New Roman" w:hAnsi="Arial" w:cs="Arial"/>
                <w:i/>
                <w:iCs/>
                <w:color w:val="000000"/>
                <w:sz w:val="20"/>
                <w:szCs w:val="20"/>
              </w:rPr>
              <w:t>The</w:t>
            </w:r>
            <w:proofErr w:type="spellEnd"/>
            <w:r w:rsidRPr="00325FEA">
              <w:rPr>
                <w:rFonts w:ascii="Arial" w:eastAsia="Times New Roman" w:hAnsi="Arial" w:cs="Arial"/>
                <w:i/>
                <w:iCs/>
                <w:color w:val="000000"/>
                <w:sz w:val="20"/>
                <w:szCs w:val="20"/>
              </w:rPr>
              <w:t xml:space="preserve"> width of a tree ring indicates how much a tree has grown in a particular growth season. These tree rings indicate that the settlements of Roanoke Island and Jamestown coincided with respectively the worst three-year and seven-year period of the past 800 years.</w:t>
            </w:r>
          </w:p>
          <w:p w:rsidR="00325FEA" w:rsidRPr="00325FEA" w:rsidRDefault="00325FEA" w:rsidP="00325FEA">
            <w:pPr>
              <w:spacing w:before="100" w:beforeAutospacing="1" w:after="100" w:afterAutospacing="1" w:line="240" w:lineRule="auto"/>
              <w:rPr>
                <w:rFonts w:ascii="Arial" w:eastAsia="Times New Roman" w:hAnsi="Arial" w:cs="Arial"/>
                <w:color w:val="000000"/>
                <w:sz w:val="20"/>
                <w:szCs w:val="20"/>
              </w:rPr>
            </w:pPr>
            <w:r w:rsidRPr="00325FEA">
              <w:rPr>
                <w:rFonts w:ascii="Arial" w:eastAsia="Times New Roman" w:hAnsi="Arial" w:cs="Arial"/>
                <w:color w:val="000000"/>
                <w:sz w:val="20"/>
                <w:szCs w:val="20"/>
              </w:rPr>
              <w:t>Jamestown was founded in 1607 but nearly failed in 1609 and 1610 when the colony suffered an appallingly high death rate. The droughts would have affected the colony's supply of food and clean water. The colonists were expected to live off the land and trade and tribute from the Indians. But because of the drought, neither the colonists nor the Indians had much food to share.</w:t>
            </w:r>
          </w:p>
          <w:p w:rsidR="00325FEA" w:rsidRPr="00325FEA" w:rsidRDefault="00325FEA" w:rsidP="00325FEA">
            <w:pPr>
              <w:spacing w:before="100" w:beforeAutospacing="1" w:after="100" w:afterAutospacing="1" w:line="240" w:lineRule="auto"/>
              <w:rPr>
                <w:rFonts w:ascii="Arial" w:eastAsia="Times New Roman" w:hAnsi="Arial" w:cs="Arial"/>
                <w:color w:val="000000"/>
                <w:sz w:val="20"/>
                <w:szCs w:val="20"/>
              </w:rPr>
            </w:pPr>
            <w:r w:rsidRPr="00325FEA">
              <w:rPr>
                <w:rFonts w:ascii="Arial" w:eastAsia="Times New Roman" w:hAnsi="Arial" w:cs="Arial"/>
                <w:color w:val="000000"/>
                <w:sz w:val="20"/>
                <w:szCs w:val="20"/>
              </w:rPr>
              <w:t>What exactly happened to the colonists at Roanoke Island is still a mystery, but the research indicates that the colonists at both Roanoke and Jamestown established a settlement during the worst possible times.</w:t>
            </w:r>
          </w:p>
        </w:tc>
      </w:tr>
    </w:tbl>
    <w:p w:rsidR="00FC6CE6" w:rsidRDefault="00723907"/>
    <w:sectPr w:rsidR="00FC6C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FEA"/>
    <w:rsid w:val="00325FEA"/>
    <w:rsid w:val="00476A32"/>
    <w:rsid w:val="005C1EAC"/>
    <w:rsid w:val="00723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330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640</Words>
  <Characters>3651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Durham Public Schools</Company>
  <LinksUpToDate>false</LinksUpToDate>
  <CharactersWithSpaces>4283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Jeanine Sheehan</dc:creator>
  <cp:lastModifiedBy>Jeanine Sheehan</cp:lastModifiedBy>
  <cp:revision>2</cp:revision>
  <dcterms:created xsi:type="dcterms:W3CDTF">2015-06-22T17:03:00Z</dcterms:created>
  <dcterms:modified xsi:type="dcterms:W3CDTF">2015-06-22T17:25:00Z</dcterms:modified>
</cp:coreProperties>
</file>